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89033" w14:textId="77777777" w:rsidR="00000000" w:rsidRDefault="00000000">
      <w:pPr>
        <w:pStyle w:val="Balk2"/>
        <w:spacing w:after="150" w:afterAutospacing="0"/>
        <w:divId w:val="820659962"/>
        <w:rPr>
          <w:rFonts w:eastAsia="Times New Roman"/>
        </w:rPr>
      </w:pPr>
      <w:r>
        <w:rPr>
          <w:rFonts w:eastAsia="Times New Roman"/>
        </w:rPr>
        <w:t>T.C.</w:t>
      </w:r>
      <w:r>
        <w:rPr>
          <w:rFonts w:eastAsia="Times New Roman"/>
        </w:rPr>
        <w:br/>
        <w:t>ÇELTİK KAYMAKAMLIĞI</w:t>
      </w:r>
      <w:r>
        <w:rPr>
          <w:rFonts w:eastAsia="Times New Roman"/>
        </w:rPr>
        <w:br/>
        <w:t>Turkcen.Net İlkokulu Müdürlüğü</w:t>
      </w:r>
      <w:r>
        <w:rPr>
          <w:rFonts w:eastAsia="Times New Roman"/>
        </w:rPr>
        <w:br/>
      </w:r>
      <w:r>
        <w:rPr>
          <w:rFonts w:eastAsia="Times New Roman"/>
        </w:rPr>
        <w:br/>
        <w:t>2026-2027 EĞİTİM ÖĞRETİM YILI 2. DÖNEM BAŞI</w:t>
      </w:r>
      <w:r>
        <w:rPr>
          <w:rFonts w:eastAsia="Times New Roman"/>
        </w:rPr>
        <w:br/>
        <w:t xml:space="preserve">4. SINIF ZÜMRE ÖĞRETMENLERİ KURULUNDA ALINAN KARARLAR </w:t>
      </w:r>
    </w:p>
    <w:p w14:paraId="38F09E90" w14:textId="77777777" w:rsidR="00000000" w:rsidRDefault="00000000">
      <w:pPr>
        <w:divId w:val="2056077757"/>
        <w:rPr>
          <w:rFonts w:eastAsia="Times New Roman"/>
        </w:rPr>
      </w:pPr>
      <w:r>
        <w:rPr>
          <w:rStyle w:val="Gl"/>
          <w:rFonts w:eastAsia="Times New Roman"/>
        </w:rPr>
        <w:t>TOPLANTI TARİHİ:</w:t>
      </w:r>
      <w:r>
        <w:rPr>
          <w:rFonts w:eastAsia="Times New Roman"/>
        </w:rPr>
        <w:t xml:space="preserve"> 24.02.2027</w:t>
      </w:r>
      <w:r>
        <w:rPr>
          <w:rFonts w:eastAsia="Times New Roman"/>
        </w:rPr>
        <w:br/>
      </w:r>
      <w:r>
        <w:rPr>
          <w:rStyle w:val="Gl"/>
          <w:rFonts w:eastAsia="Times New Roman"/>
        </w:rPr>
        <w:t>TOPLANTI SAATİ:</w:t>
      </w:r>
      <w:r>
        <w:rPr>
          <w:rFonts w:eastAsia="Times New Roman"/>
        </w:rPr>
        <w:t xml:space="preserve"> 16:00</w:t>
      </w:r>
      <w:r>
        <w:rPr>
          <w:rFonts w:eastAsia="Times New Roman"/>
        </w:rPr>
        <w:br/>
      </w:r>
      <w:r>
        <w:rPr>
          <w:rStyle w:val="Gl"/>
          <w:rFonts w:eastAsia="Times New Roman"/>
        </w:rPr>
        <w:t>TOPLANTI YERİ:</w:t>
      </w:r>
      <w:r>
        <w:rPr>
          <w:rFonts w:eastAsia="Times New Roman"/>
        </w:rPr>
        <w:t xml:space="preserve"> Öğretmenler Odası </w:t>
      </w:r>
    </w:p>
    <w:p w14:paraId="01FFD056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01101996"/>
        <w:rPr>
          <w:rFonts w:eastAsia="Times New Roman"/>
        </w:rPr>
      </w:pPr>
      <w:r>
        <w:rPr>
          <w:rFonts w:eastAsia="Times New Roman"/>
        </w:rPr>
        <w:t>Önceki toplantı kararlarının takip edilmesi ve eksik kalan konuların tamamlanması kararlaştırıldı.</w:t>
      </w:r>
    </w:p>
    <w:p w14:paraId="4DE8146F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01101996"/>
        <w:rPr>
          <w:rFonts w:eastAsia="Times New Roman"/>
        </w:rPr>
      </w:pPr>
      <w:r>
        <w:rPr>
          <w:rFonts w:eastAsia="Times New Roman"/>
        </w:rPr>
        <w:t>Öğrencilerin yaratıcılığını, özgünlük duygusunu ve girişimcilik bilincini geliştirmeye yönelik etkinliklerin belirlenmesi konusunda gerekli çalışmaların yapılması kararlaştırıldı.</w:t>
      </w:r>
    </w:p>
    <w:p w14:paraId="5B64D212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01101996"/>
        <w:rPr>
          <w:rFonts w:eastAsia="Times New Roman"/>
        </w:rPr>
      </w:pPr>
      <w:r>
        <w:rPr>
          <w:rFonts w:eastAsia="Times New Roman"/>
        </w:rPr>
        <w:t>Obezite ve dijital bağımlılıkla mücadeleye yönelik farkındalık etkinliklerinin planlanması konusunda gerekli çalışmaların yapılması kararlaştırıldı.</w:t>
      </w:r>
    </w:p>
    <w:p w14:paraId="45DBF506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01101996"/>
        <w:rPr>
          <w:rFonts w:eastAsia="Times New Roman"/>
        </w:rPr>
      </w:pPr>
      <w:r>
        <w:rPr>
          <w:rFonts w:eastAsia="Times New Roman"/>
        </w:rPr>
        <w:t>Öğrencilerin kitap okuma alışkanlığı ve çoklu okuryazarlık becerilerinin geliştirilmesine yönelik uygulamaların belirlenmesi konusunda gerekli çalışmaların yapılması kararlaştırıldı.</w:t>
      </w:r>
    </w:p>
    <w:p w14:paraId="2253C405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01101996"/>
        <w:rPr>
          <w:rFonts w:eastAsia="Times New Roman"/>
        </w:rPr>
      </w:pPr>
      <w:r>
        <w:rPr>
          <w:rFonts w:eastAsia="Times New Roman"/>
        </w:rPr>
        <w:t>Ölçme değerlendirme süreçlerinin standartlaştırılması ve geliştirilmesi kararlaştırıldı.</w:t>
      </w:r>
    </w:p>
    <w:p w14:paraId="0293A952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01101996"/>
        <w:rPr>
          <w:rFonts w:eastAsia="Times New Roman"/>
        </w:rPr>
      </w:pPr>
      <w:r>
        <w:rPr>
          <w:rFonts w:eastAsia="Times New Roman"/>
        </w:rPr>
        <w:t>Öğrenci başarısını artırmaya yönelik ek çalışmaların planlanması kararlaştırıldı.</w:t>
      </w:r>
    </w:p>
    <w:p w14:paraId="75D3566C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01101996"/>
        <w:rPr>
          <w:rFonts w:eastAsia="Times New Roman"/>
        </w:rPr>
      </w:pPr>
      <w:r>
        <w:rPr>
          <w:rFonts w:eastAsia="Times New Roman"/>
        </w:rPr>
        <w:t>Rehberlik servisi ve velilerle iş birliği esaslarının belirlenmesi konusunda gerekli çalışmaların yapılması kararlaştırıldı.</w:t>
      </w:r>
    </w:p>
    <w:p w14:paraId="47A770D0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01101996"/>
        <w:rPr>
          <w:rFonts w:eastAsia="Times New Roman"/>
        </w:rPr>
      </w:pPr>
      <w:r>
        <w:rPr>
          <w:rFonts w:eastAsia="Times New Roman"/>
        </w:rPr>
        <w:t>Türk dilinin doğru ve etkili kullanımının desteklenmesi için yapılacak çalışmaların planlanması konusunda gerekli çalışmaların yapılması kararlaştırıldı.</w:t>
      </w:r>
    </w:p>
    <w:p w14:paraId="7D9FA49D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01101996"/>
        <w:rPr>
          <w:rFonts w:eastAsia="Times New Roman"/>
        </w:rPr>
      </w:pPr>
      <w:r>
        <w:rPr>
          <w:rFonts w:eastAsia="Times New Roman"/>
        </w:rPr>
        <w:t>Bilim ve teknolojideki gelişmelerin derslere yansıtılmasına yönelik kararların alınması konusunda gerekli çalışmaların yapılması kararlaştırıldı.</w:t>
      </w:r>
    </w:p>
    <w:p w14:paraId="707B1F0E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01101996"/>
        <w:rPr>
          <w:rFonts w:eastAsia="Times New Roman"/>
        </w:rPr>
      </w:pPr>
      <w:r>
        <w:rPr>
          <w:rFonts w:eastAsia="Times New Roman"/>
        </w:rPr>
        <w:t>İş sağlığı ve güvenliği tedbirlerinin değerlendirilmesi konusunda gerekli çalışmaların yapılması kararlaştırıldı.</w:t>
      </w:r>
    </w:p>
    <w:p w14:paraId="3E635E63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01101996"/>
        <w:rPr>
          <w:rFonts w:eastAsia="Times New Roman"/>
        </w:rPr>
      </w:pPr>
      <w:r>
        <w:rPr>
          <w:rFonts w:eastAsia="Times New Roman"/>
        </w:rPr>
        <w:t>İkinci dönemde yapılacak çalışmaların ve hedeflerin belirlenmesi konusunda gerekli çalışmaların yapılması kararlaştırıldı.</w:t>
      </w:r>
    </w:p>
    <w:p w14:paraId="0528D103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01101996"/>
        <w:rPr>
          <w:rFonts w:eastAsia="Times New Roman"/>
        </w:rPr>
      </w:pPr>
      <w:r>
        <w:rPr>
          <w:rFonts w:eastAsia="Times New Roman"/>
        </w:rPr>
        <w:t>Geçiş Dönemi Sosyal ve Duygusal Hazırlık konusunda gerekli çalışmaların yapılması kararlaştırıldı.</w:t>
      </w:r>
    </w:p>
    <w:p w14:paraId="09E719CA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01101996"/>
        <w:rPr>
          <w:rFonts w:eastAsia="Times New Roman"/>
        </w:rPr>
      </w:pPr>
      <w:r>
        <w:rPr>
          <w:rFonts w:eastAsia="Times New Roman"/>
        </w:rPr>
        <w:t>Öz Düzenleme ve Bağımsız Çalışma Becerisi konusunda gerekli çalışmaların yapılması kararlaştırıldı.</w:t>
      </w:r>
    </w:p>
    <w:p w14:paraId="01D5089E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01101996"/>
        <w:rPr>
          <w:rFonts w:eastAsia="Times New Roman"/>
        </w:rPr>
      </w:pPr>
      <w:r>
        <w:rPr>
          <w:rFonts w:eastAsia="Times New Roman"/>
        </w:rPr>
        <w:t>Not Tutma ve Bilgiyi Yapılandırma Stratejileri konusunda gerekli çalışmaların yapılması kararlaştırıldı.</w:t>
      </w:r>
    </w:p>
    <w:p w14:paraId="64B84BA5" w14:textId="77777777" w:rsidR="00000000" w:rsidRDefault="00000000">
      <w:pPr>
        <w:numPr>
          <w:ilvl w:val="0"/>
          <w:numId w:val="1"/>
        </w:numPr>
        <w:spacing w:before="100" w:beforeAutospacing="1" w:after="225"/>
        <w:divId w:val="1101101996"/>
        <w:rPr>
          <w:rFonts w:eastAsia="Times New Roman"/>
        </w:rPr>
      </w:pPr>
      <w:r>
        <w:rPr>
          <w:rFonts w:eastAsia="Times New Roman"/>
        </w:rPr>
        <w:lastRenderedPageBreak/>
        <w:t>Sınıf Önünde Sunum ve Etkili İletişim konusunda gerekli çalışmaların yapılması kararlaştırıldı.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00000" w14:paraId="603C1FBE" w14:textId="77777777">
        <w:trPr>
          <w:divId w:val="648676094"/>
          <w:trHeight w:val="1800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0D3AE644" w14:textId="77777777" w:rsidR="00000000" w:rsidRDefault="00000000">
            <w:pPr>
              <w:jc w:val="center"/>
              <w:divId w:val="674307882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27A089B5" w14:textId="77777777" w:rsidR="00000000" w:rsidRDefault="00000000">
            <w:pPr>
              <w:jc w:val="center"/>
              <w:divId w:val="678242949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Ayşe GEZER</w:t>
            </w:r>
          </w:p>
          <w:p w14:paraId="54CFB7C6" w14:textId="77777777" w:rsidR="00000000" w:rsidRDefault="00000000">
            <w:pPr>
              <w:jc w:val="center"/>
              <w:divId w:val="987127402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Zümre Başkanı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3FCA0AA9" w14:textId="77777777" w:rsidR="00000000" w:rsidRDefault="00000000">
            <w:pPr>
              <w:jc w:val="center"/>
              <w:divId w:val="903758227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4507C62B" w14:textId="77777777" w:rsidR="00000000" w:rsidRDefault="00000000">
            <w:pPr>
              <w:jc w:val="center"/>
              <w:divId w:val="1076560029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Duru GÖKÇE</w:t>
            </w:r>
          </w:p>
          <w:p w14:paraId="564A321E" w14:textId="77777777" w:rsidR="00000000" w:rsidRDefault="00000000">
            <w:pPr>
              <w:jc w:val="center"/>
              <w:divId w:val="439184964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Öğretmen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77718236" w14:textId="77777777" w:rsidR="00000000" w:rsidRDefault="00000000">
            <w:pPr>
              <w:jc w:val="center"/>
              <w:divId w:val="1302421566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589D3F3C" w14:textId="77777777" w:rsidR="00000000" w:rsidRDefault="00000000">
            <w:pPr>
              <w:jc w:val="center"/>
              <w:divId w:val="1044019399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Salih ÇİFTÇİ</w:t>
            </w:r>
          </w:p>
          <w:p w14:paraId="238FD71C" w14:textId="77777777" w:rsidR="00000000" w:rsidRDefault="00000000">
            <w:pPr>
              <w:jc w:val="center"/>
              <w:divId w:val="473135704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Öğretmen</w:t>
            </w:r>
          </w:p>
        </w:tc>
      </w:tr>
    </w:tbl>
    <w:p w14:paraId="7D9A9C4E" w14:textId="77777777" w:rsidR="00000000" w:rsidRDefault="00000000">
      <w:pPr>
        <w:jc w:val="center"/>
        <w:divId w:val="1625890237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...../...../......... </w:t>
      </w:r>
    </w:p>
    <w:p w14:paraId="2F6B45D6" w14:textId="77777777" w:rsidR="00000000" w:rsidRDefault="00000000">
      <w:pPr>
        <w:jc w:val="center"/>
        <w:divId w:val="1808933085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UYGUNDUR </w:t>
      </w:r>
    </w:p>
    <w:p w14:paraId="4162F2FE" w14:textId="77777777" w:rsidR="00000000" w:rsidRDefault="00000000">
      <w:pPr>
        <w:jc w:val="center"/>
        <w:divId w:val="1640111990"/>
        <w:rPr>
          <w:rFonts w:eastAsia="Times New Roman"/>
        </w:rPr>
      </w:pPr>
      <w:r>
        <w:rPr>
          <w:rFonts w:eastAsia="Times New Roman"/>
          <w:color w:val="666666"/>
          <w:sz w:val="15"/>
          <w:szCs w:val="15"/>
        </w:rPr>
        <w:t>İmza</w:t>
      </w:r>
      <w:r>
        <w:rPr>
          <w:rFonts w:eastAsia="Times New Roman"/>
        </w:rPr>
        <w:t xml:space="preserve"> </w:t>
      </w:r>
    </w:p>
    <w:p w14:paraId="0C10C25C" w14:textId="77777777" w:rsidR="00000000" w:rsidRDefault="00000000">
      <w:pPr>
        <w:jc w:val="center"/>
        <w:divId w:val="368192229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Kubilay ORAL </w:t>
      </w:r>
    </w:p>
    <w:p w14:paraId="79FCECDB" w14:textId="77777777" w:rsidR="00B71690" w:rsidRDefault="00000000">
      <w:pPr>
        <w:jc w:val="center"/>
        <w:divId w:val="715469382"/>
        <w:rPr>
          <w:rFonts w:eastAsia="Times New Roman"/>
          <w:color w:val="666666"/>
          <w:sz w:val="21"/>
          <w:szCs w:val="21"/>
        </w:rPr>
      </w:pPr>
      <w:r>
        <w:rPr>
          <w:rFonts w:eastAsia="Times New Roman"/>
          <w:color w:val="666666"/>
          <w:sz w:val="21"/>
          <w:szCs w:val="21"/>
        </w:rPr>
        <w:t xml:space="preserve">Okul Müdürü </w:t>
      </w:r>
    </w:p>
    <w:sectPr w:rsidR="00B71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5F39"/>
    <w:multiLevelType w:val="multilevel"/>
    <w:tmpl w:val="D27203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578788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53B"/>
    <w:rsid w:val="004E188F"/>
    <w:rsid w:val="0072453B"/>
    <w:rsid w:val="00B7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28EE5"/>
  <w15:chartTrackingRefBased/>
  <w15:docId w15:val="{388A908E-633F-4B32-8999-C45996A0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2">
    <w:name w:val="heading 2"/>
    <w:basedOn w:val="Normal"/>
    <w:link w:val="Balk2Char"/>
    <w:uiPriority w:val="9"/>
    <w:qFormat/>
    <w:pPr>
      <w:spacing w:before="100" w:beforeAutospacing="1" w:after="100" w:afterAutospacing="1"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676094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78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6782429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82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10765600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15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10440193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659962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1996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377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89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308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1199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single" w:sz="6" w:space="0" w:color="333333"/>
                <w:right w:val="none" w:sz="0" w:space="0" w:color="auto"/>
              </w:divBdr>
            </w:div>
            <w:div w:id="36819222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077757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Alınan Kararlar</dc:title>
  <dc:subject/>
  <dc:creator>e20423</dc:creator>
  <cp:keywords/>
  <dc:description/>
  <cp:lastModifiedBy>e20423</cp:lastModifiedBy>
  <cp:revision>2</cp:revision>
  <dcterms:created xsi:type="dcterms:W3CDTF">2026-02-10T20:54:00Z</dcterms:created>
  <dcterms:modified xsi:type="dcterms:W3CDTF">2026-02-10T20:54:00Z</dcterms:modified>
</cp:coreProperties>
</file>